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6BB986D4" w:rsidR="00BA74E6" w:rsidRPr="00F2481D" w:rsidRDefault="0072216D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bonification d‘ancienneté d’un agent occupant l’emploi de secrétaire général de mairie</w:t>
      </w:r>
      <w:r w:rsidR="0075009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– bonification obligatoire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48781794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2216D">
        <w:rPr>
          <w:rFonts w:ascii="Ebrima" w:hAnsi="Ebrima"/>
          <w:b/>
          <w:bCs/>
          <w:color w:val="000000" w:themeColor="text1"/>
          <w:sz w:val="24"/>
          <w:szCs w:val="24"/>
        </w:rPr>
        <w:t>bonification d’ancienneté</w:t>
      </w:r>
    </w:p>
    <w:p w14:paraId="48B68AA3" w14:textId="40FFD7C5" w:rsidR="0068739F" w:rsidRPr="00137D8F" w:rsidRDefault="0072216D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72216D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72216D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72216D">
        <w:rPr>
          <w:rFonts w:ascii="Ebrima" w:hAnsi="Ebrima" w:cs="Arial"/>
          <w:sz w:val="20"/>
          <w:szCs w:val="20"/>
        </w:rPr>
        <w:t>Le-La Maire-Président</w:t>
      </w:r>
      <w:r w:rsidR="0011687B" w:rsidRPr="0072216D">
        <w:rPr>
          <w:rFonts w:ascii="Ebrima" w:hAnsi="Ebrima" w:cs="Arial"/>
          <w:sz w:val="20"/>
          <w:szCs w:val="20"/>
        </w:rPr>
        <w:t>-Présidente</w:t>
      </w:r>
      <w:r w:rsidRPr="0072216D">
        <w:rPr>
          <w:rFonts w:ascii="Ebrima" w:hAnsi="Ebrima" w:cs="Arial"/>
          <w:sz w:val="20"/>
          <w:szCs w:val="20"/>
        </w:rPr>
        <w:t xml:space="preserve"> </w:t>
      </w:r>
      <w:r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de </w:t>
      </w:r>
      <w:r w:rsidR="006B67E0" w:rsidRPr="0072216D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(nom de la </w:t>
      </w:r>
      <w:r w:rsidR="00966C34"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>collectivité territoriale</w:t>
      </w:r>
      <w:r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72216D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2C7D23D7" w:rsidR="00A65A0B" w:rsidRPr="0072216D" w:rsidRDefault="00A65A0B" w:rsidP="0072216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72216D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72216D" w:rsidRPr="0072216D">
        <w:rPr>
          <w:rStyle w:val="Appelnotedebasdep"/>
          <w:rFonts w:ascii="Ebrima" w:hAnsi="Ebrima"/>
          <w:bCs/>
          <w:sz w:val="20"/>
          <w:szCs w:val="20"/>
        </w:rPr>
        <w:t xml:space="preserve"> </w:t>
      </w:r>
      <w:r w:rsidR="0072216D" w:rsidRPr="0072216D">
        <w:rPr>
          <w:rFonts w:ascii="Ebrima" w:hAnsi="Ebrima"/>
          <w:bCs/>
          <w:sz w:val="20"/>
          <w:szCs w:val="20"/>
        </w:rPr>
        <w:t>L.2122-18 et L.2122-19-1,</w:t>
      </w:r>
    </w:p>
    <w:bookmarkEnd w:id="2"/>
    <w:p w14:paraId="046952DA" w14:textId="6727745D" w:rsidR="00EB20BF" w:rsidRPr="0072216D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0A139664" w:rsidR="007624DA" w:rsidRPr="0072216D" w:rsidRDefault="007624DA" w:rsidP="0072216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 w:rsidRPr="0072216D">
        <w:rPr>
          <w:rFonts w:ascii="Ebrima" w:hAnsi="Ebrima"/>
          <w:bCs/>
          <w:sz w:val="20"/>
          <w:szCs w:val="20"/>
        </w:rPr>
        <w:t xml:space="preserve">Vu le Code général de la fonction publique, </w:t>
      </w:r>
    </w:p>
    <w:bookmarkEnd w:id="3"/>
    <w:p w14:paraId="1A6FBB93" w14:textId="77777777" w:rsidR="00EB20BF" w:rsidRPr="0072216D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B7BC71A" w14:textId="328C65A8" w:rsidR="00EB20BF" w:rsidRPr="0072216D" w:rsidRDefault="00EB20BF" w:rsidP="0072216D">
      <w:pPr>
        <w:spacing w:after="0" w:line="240" w:lineRule="auto"/>
        <w:ind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72216D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72216D" w:rsidRPr="0072216D">
        <w:rPr>
          <w:rStyle w:val="lev"/>
          <w:rFonts w:ascii="Ebrima" w:hAnsi="Ebrima"/>
          <w:b w:val="0"/>
          <w:sz w:val="20"/>
          <w:szCs w:val="20"/>
        </w:rPr>
        <w:t>,</w:t>
      </w:r>
    </w:p>
    <w:p w14:paraId="1AE90A35" w14:textId="77777777" w:rsidR="00BA74E6" w:rsidRPr="0072216D" w:rsidRDefault="00BA74E6" w:rsidP="0044365B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06F8B9A" w14:textId="759AAFBE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  <w:r w:rsidRPr="0072216D">
        <w:rPr>
          <w:rFonts w:ascii="Ebrima" w:hAnsi="Ebrima"/>
          <w:sz w:val="20"/>
          <w:szCs w:val="20"/>
        </w:rPr>
        <w:t xml:space="preserve">Vu </w:t>
      </w:r>
      <w:r>
        <w:rPr>
          <w:rFonts w:ascii="Ebrima" w:hAnsi="Ebrima"/>
          <w:sz w:val="20"/>
          <w:szCs w:val="20"/>
        </w:rPr>
        <w:t>la l</w:t>
      </w:r>
      <w:r w:rsidRPr="0072216D">
        <w:rPr>
          <w:rFonts w:ascii="Ebrima" w:hAnsi="Ebrima" w:cs="MV Boli"/>
          <w:sz w:val="20"/>
          <w:szCs w:val="20"/>
        </w:rPr>
        <w:t>oi n°2023-1380 du 30 décembre 2023</w:t>
      </w:r>
      <w:r w:rsidRPr="0072216D">
        <w:rPr>
          <w:rFonts w:ascii="Ebrima" w:hAnsi="Ebrima" w:cs="MV Boli"/>
          <w:bCs/>
          <w:sz w:val="20"/>
          <w:szCs w:val="20"/>
        </w:rPr>
        <w:t xml:space="preserve"> visant à revaloriser le métier de secrétaire de mairie,</w:t>
      </w:r>
    </w:p>
    <w:p w14:paraId="28991559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090F0A95" w14:textId="54987C00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</w:t>
      </w:r>
      <w:r w:rsidRPr="0072216D">
        <w:rPr>
          <w:rFonts w:ascii="Ebrima" w:hAnsi="Ebrima" w:cs="MV Boli"/>
          <w:sz w:val="20"/>
          <w:szCs w:val="20"/>
        </w:rPr>
        <w:t xml:space="preserve">Vu le décret n°87-1099 du 30 décembre 1987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attachés territoriaux</w:t>
      </w:r>
      <w:r>
        <w:rPr>
          <w:rFonts w:ascii="Ebrima" w:hAnsi="Ebrima" w:cs="MV Boli"/>
          <w:sz w:val="20"/>
          <w:szCs w:val="20"/>
        </w:rPr>
        <w:t>,</w:t>
      </w:r>
    </w:p>
    <w:p w14:paraId="691FB5D6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</w:p>
    <w:p w14:paraId="650F03AD" w14:textId="0E769F39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</w:t>
      </w:r>
      <w:r w:rsidRPr="0072216D">
        <w:rPr>
          <w:rFonts w:ascii="Ebrima" w:hAnsi="Ebrima" w:cs="MV Boli"/>
          <w:sz w:val="20"/>
          <w:szCs w:val="20"/>
        </w:rPr>
        <w:t xml:space="preserve">Vu le décret n°87-1103 du 30 décembre 1987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secrétaires de mairie</w:t>
      </w:r>
    </w:p>
    <w:p w14:paraId="2B5E4F46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0429180C" w14:textId="27F79D51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</w:t>
      </w:r>
      <w:r w:rsidRPr="0072216D">
        <w:rPr>
          <w:rFonts w:ascii="Ebrima" w:hAnsi="Ebrima" w:cs="MV Boli"/>
          <w:sz w:val="20"/>
          <w:szCs w:val="20"/>
        </w:rPr>
        <w:t xml:space="preserve">Vu le décret n°2006-1690 du 22 décembre 2006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adjoints administratifs territoriaux.</w:t>
      </w:r>
    </w:p>
    <w:p w14:paraId="779F906B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1BD43125" w14:textId="29F2C4CB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Vu le d</w:t>
      </w:r>
      <w:r w:rsidRPr="0072216D">
        <w:rPr>
          <w:rFonts w:ascii="Ebrima" w:hAnsi="Ebrima" w:cs="MV Boli"/>
          <w:sz w:val="20"/>
          <w:szCs w:val="20"/>
        </w:rPr>
        <w:t xml:space="preserve">écret n° 2012-924 du 30 juillet 2012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rédacteurs territoriaux</w:t>
      </w:r>
    </w:p>
    <w:p w14:paraId="3CF95A96" w14:textId="77777777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424B6C1C" w14:textId="53C2E294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  <w:r>
        <w:rPr>
          <w:rFonts w:ascii="Ebrima" w:hAnsi="Ebrima" w:cs="MV Boli"/>
          <w:sz w:val="20"/>
          <w:szCs w:val="20"/>
        </w:rPr>
        <w:t>Vu le d</w:t>
      </w:r>
      <w:r w:rsidRPr="0072216D">
        <w:rPr>
          <w:rFonts w:ascii="Ebrima" w:hAnsi="Ebrima" w:cs="MV Boli"/>
          <w:sz w:val="20"/>
          <w:szCs w:val="20"/>
        </w:rPr>
        <w:t>écret n°2024-827 du 16 juillet 2024 relatif à l'avantage spécifique d'ancienneté des secrétaires généraux de mairie</w:t>
      </w:r>
      <w:r w:rsidR="0075009F">
        <w:rPr>
          <w:rFonts w:ascii="Ebrima" w:hAnsi="Ebrima" w:cs="MV Boli"/>
          <w:sz w:val="20"/>
          <w:szCs w:val="20"/>
        </w:rPr>
        <w:t>, notamment son article 2,</w:t>
      </w:r>
    </w:p>
    <w:p w14:paraId="64EB07DB" w14:textId="77777777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7939509E" w14:textId="767B1F5B" w:rsidR="0044365B" w:rsidRPr="0072216D" w:rsidRDefault="0072216D" w:rsidP="0044365B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72216D">
        <w:rPr>
          <w:rFonts w:ascii="Ebrima" w:hAnsi="Ebrima"/>
          <w:i/>
          <w:iCs/>
          <w:color w:val="7030A0"/>
          <w:sz w:val="20"/>
          <w:szCs w:val="20"/>
        </w:rPr>
        <w:t>(Le cas échéant)</w:t>
      </w:r>
      <w:r>
        <w:rPr>
          <w:rFonts w:ascii="Ebrima" w:hAnsi="Ebrima"/>
          <w:sz w:val="20"/>
          <w:szCs w:val="20"/>
        </w:rPr>
        <w:t xml:space="preserve"> </w:t>
      </w:r>
      <w:r w:rsidR="0044365B" w:rsidRPr="0072216D">
        <w:rPr>
          <w:rFonts w:ascii="Ebrima" w:hAnsi="Ebrima"/>
          <w:sz w:val="20"/>
          <w:szCs w:val="20"/>
        </w:rPr>
        <w:t xml:space="preserve">Vu le décret n°91-298 du 20 mars 1991 </w:t>
      </w:r>
      <w:r w:rsidR="00486065" w:rsidRPr="0072216D">
        <w:rPr>
          <w:rFonts w:ascii="Ebrima" w:hAnsi="Ebrima"/>
          <w:sz w:val="20"/>
          <w:szCs w:val="20"/>
        </w:rPr>
        <w:t xml:space="preserve">modifié </w:t>
      </w:r>
      <w:r w:rsidR="0044365B" w:rsidRPr="0072216D">
        <w:rPr>
          <w:rFonts w:ascii="Ebrima" w:hAnsi="Ebrima"/>
          <w:sz w:val="20"/>
          <w:szCs w:val="20"/>
        </w:rPr>
        <w:t xml:space="preserve">portant dispositions statutaires applicables aux fonctionnaires territoriaux nommés dans des emplois permanents à temps non complet </w:t>
      </w:r>
      <w:r w:rsidR="0044365B" w:rsidRPr="0072216D">
        <w:rPr>
          <w:rFonts w:ascii="Ebrima" w:hAnsi="Ebrima"/>
          <w:i/>
          <w:iCs/>
          <w:sz w:val="20"/>
          <w:szCs w:val="20"/>
        </w:rPr>
        <w:t>(lorsque l’arrêté touche un agent qui exerce sur un poste qui n’est pas créé à 100%)</w:t>
      </w:r>
      <w:r w:rsidR="0075009F">
        <w:rPr>
          <w:rFonts w:ascii="Ebrima" w:hAnsi="Ebrima"/>
          <w:i/>
          <w:iCs/>
          <w:sz w:val="20"/>
          <w:szCs w:val="20"/>
        </w:rPr>
        <w:t>,</w:t>
      </w:r>
    </w:p>
    <w:p w14:paraId="0DD85F69" w14:textId="77777777" w:rsidR="00EB20BF" w:rsidRDefault="00EB20BF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268590C5" w14:textId="77777777" w:rsidR="0072216D" w:rsidRPr="0072216D" w:rsidRDefault="0072216D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0D105A7" w14:textId="3F02B762" w:rsidR="002F6A36" w:rsidRDefault="002A2EE5" w:rsidP="0075009F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2A2EE5">
        <w:rPr>
          <w:rFonts w:ascii="Ebrima" w:hAnsi="Ebrima"/>
          <w:i/>
          <w:sz w:val="20"/>
          <w:szCs w:val="20"/>
        </w:rPr>
        <w:lastRenderedPageBreak/>
        <w:t>Si 1</w:t>
      </w:r>
      <w:r w:rsidRPr="002A2EE5">
        <w:rPr>
          <w:rFonts w:ascii="Ebrima" w:hAnsi="Ebrima"/>
          <w:i/>
          <w:sz w:val="20"/>
          <w:szCs w:val="20"/>
          <w:vertAlign w:val="superscript"/>
        </w:rPr>
        <w:t>ère</w:t>
      </w:r>
      <w:r w:rsidRPr="002A2EE5">
        <w:rPr>
          <w:rFonts w:ascii="Ebrima" w:hAnsi="Ebrima"/>
          <w:i/>
          <w:sz w:val="20"/>
          <w:szCs w:val="20"/>
        </w:rPr>
        <w:t xml:space="preserve"> attribution :</w:t>
      </w:r>
      <w:r>
        <w:rPr>
          <w:rFonts w:ascii="Ebrima" w:hAnsi="Ebrima"/>
          <w:iCs/>
          <w:sz w:val="20"/>
          <w:szCs w:val="20"/>
        </w:rPr>
        <w:t xml:space="preserve"> </w:t>
      </w:r>
      <w:bookmarkStart w:id="4" w:name="_Hlk184204370"/>
      <w:r w:rsidR="002F6A36" w:rsidRPr="0072216D">
        <w:rPr>
          <w:rFonts w:ascii="Ebrima" w:hAnsi="Ebrima"/>
          <w:iCs/>
          <w:sz w:val="20"/>
          <w:szCs w:val="20"/>
        </w:rPr>
        <w:t>Con</w:t>
      </w:r>
      <w:r w:rsidR="00364B38" w:rsidRPr="0072216D">
        <w:rPr>
          <w:rFonts w:ascii="Ebrima" w:hAnsi="Ebrima"/>
          <w:iCs/>
          <w:sz w:val="20"/>
          <w:szCs w:val="20"/>
        </w:rPr>
        <w:t>sidérant</w:t>
      </w:r>
      <w:r w:rsidR="002B3968" w:rsidRPr="0072216D">
        <w:rPr>
          <w:rFonts w:ascii="Ebrima" w:hAnsi="Ebrima"/>
          <w:iCs/>
          <w:sz w:val="20"/>
          <w:szCs w:val="20"/>
        </w:rPr>
        <w:t> </w:t>
      </w:r>
      <w:r w:rsidR="0072216D">
        <w:rPr>
          <w:rFonts w:ascii="Ebrima" w:hAnsi="Ebrima"/>
          <w:iCs/>
          <w:sz w:val="20"/>
          <w:szCs w:val="20"/>
        </w:rPr>
        <w:t xml:space="preserve">que </w:t>
      </w:r>
      <w:r w:rsidR="0072216D" w:rsidRPr="00F128BB">
        <w:rPr>
          <w:rFonts w:ascii="Ebrima" w:hAnsi="Ebrima"/>
          <w:i/>
          <w:sz w:val="20"/>
          <w:szCs w:val="20"/>
        </w:rPr>
        <w:t xml:space="preserve">Madame ou Monsieur </w:t>
      </w:r>
      <w:r w:rsidR="0072216D" w:rsidRPr="00F128BB">
        <w:rPr>
          <w:rFonts w:ascii="Ebrima" w:hAnsi="Ebrima"/>
          <w:i/>
          <w:sz w:val="20"/>
          <w:szCs w:val="20"/>
          <w:highlight w:val="yellow"/>
        </w:rPr>
        <w:t>…</w:t>
      </w:r>
      <w:r w:rsidR="0072216D" w:rsidRPr="00F128BB">
        <w:rPr>
          <w:rFonts w:ascii="Ebrima" w:hAnsi="Ebrima"/>
          <w:i/>
          <w:sz w:val="20"/>
          <w:szCs w:val="20"/>
        </w:rPr>
        <w:t xml:space="preserve"> (prénom et NOM de l’agent)</w:t>
      </w:r>
      <w:r w:rsidR="0072216D">
        <w:rPr>
          <w:rFonts w:ascii="Ebrima" w:hAnsi="Ebrima"/>
          <w:iCs/>
          <w:sz w:val="20"/>
          <w:szCs w:val="20"/>
        </w:rPr>
        <w:t xml:space="preserve"> </w:t>
      </w:r>
      <w:r w:rsidR="00F128BB">
        <w:rPr>
          <w:rFonts w:ascii="Ebrima" w:hAnsi="Ebrima"/>
          <w:iCs/>
          <w:sz w:val="20"/>
          <w:szCs w:val="20"/>
        </w:rPr>
        <w:t>remplit la condition d’ancienneté de 8 ans de services pour bénéficier d’une bonification d’ancienneté,</w:t>
      </w:r>
    </w:p>
    <w:bookmarkEnd w:id="4"/>
    <w:p w14:paraId="19F804C7" w14:textId="453D5E66" w:rsidR="002A2EE5" w:rsidRDefault="002A2EE5" w:rsidP="002A2EE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proofErr w:type="gramStart"/>
      <w:r>
        <w:rPr>
          <w:rFonts w:ascii="Ebrima" w:hAnsi="Ebrima"/>
          <w:iCs/>
          <w:sz w:val="20"/>
          <w:szCs w:val="20"/>
        </w:rPr>
        <w:t>Ou</w:t>
      </w:r>
      <w:proofErr w:type="gramEnd"/>
    </w:p>
    <w:p w14:paraId="6792CEFA" w14:textId="5F92B35E" w:rsidR="002A2EE5" w:rsidRDefault="002A2EE5" w:rsidP="002A2EE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2A2EE5">
        <w:rPr>
          <w:rFonts w:ascii="Ebrima" w:hAnsi="Ebrima"/>
          <w:i/>
          <w:sz w:val="20"/>
          <w:szCs w:val="20"/>
        </w:rPr>
        <w:t>Pour les attributions suivantes</w:t>
      </w:r>
      <w:r>
        <w:rPr>
          <w:rFonts w:ascii="Ebrima" w:hAnsi="Ebrima"/>
          <w:iCs/>
          <w:sz w:val="20"/>
          <w:szCs w:val="20"/>
        </w:rPr>
        <w:t xml:space="preserve"> : </w:t>
      </w:r>
      <w:r w:rsidRPr="0072216D">
        <w:rPr>
          <w:rFonts w:ascii="Ebrima" w:hAnsi="Ebrima"/>
          <w:iCs/>
          <w:sz w:val="20"/>
          <w:szCs w:val="20"/>
        </w:rPr>
        <w:t>Considérant </w:t>
      </w:r>
      <w:r>
        <w:rPr>
          <w:rFonts w:ascii="Ebrima" w:hAnsi="Ebrima"/>
          <w:iCs/>
          <w:sz w:val="20"/>
          <w:szCs w:val="20"/>
        </w:rPr>
        <w:t xml:space="preserve">que </w:t>
      </w:r>
      <w:r w:rsidRPr="00F128BB">
        <w:rPr>
          <w:rFonts w:ascii="Ebrima" w:hAnsi="Ebrima"/>
          <w:i/>
          <w:sz w:val="20"/>
          <w:szCs w:val="20"/>
        </w:rPr>
        <w:t xml:space="preserve">Madame ou Monsieur </w:t>
      </w:r>
      <w:r w:rsidRPr="00F128BB">
        <w:rPr>
          <w:rFonts w:ascii="Ebrima" w:hAnsi="Ebrima"/>
          <w:i/>
          <w:sz w:val="20"/>
          <w:szCs w:val="20"/>
          <w:highlight w:val="yellow"/>
        </w:rPr>
        <w:t>…</w:t>
      </w:r>
      <w:r w:rsidRPr="00F128BB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Cs/>
          <w:sz w:val="20"/>
          <w:szCs w:val="20"/>
        </w:rPr>
        <w:t xml:space="preserve"> remplit la condition d’ancienneté de 8 ans de services </w:t>
      </w:r>
      <w:r>
        <w:rPr>
          <w:rFonts w:ascii="Ebrima" w:hAnsi="Ebrima"/>
          <w:iCs/>
          <w:sz w:val="20"/>
          <w:szCs w:val="20"/>
        </w:rPr>
        <w:t xml:space="preserve">depuis la dernière attribution </w:t>
      </w:r>
      <w:r>
        <w:rPr>
          <w:rFonts w:ascii="Ebrima" w:hAnsi="Ebrima"/>
          <w:iCs/>
          <w:sz w:val="20"/>
          <w:szCs w:val="20"/>
        </w:rPr>
        <w:t>pour bénéficier d’une bonification d’ancienneté,</w:t>
      </w:r>
    </w:p>
    <w:p w14:paraId="0BB74B7D" w14:textId="061B44DC" w:rsidR="002A2EE5" w:rsidRPr="0072216D" w:rsidRDefault="002A2EE5" w:rsidP="0075009F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2DD2AE96" w14:textId="77777777" w:rsidR="00AE7BCE" w:rsidRPr="00137D8F" w:rsidRDefault="00AE7BCE" w:rsidP="0075009F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75009F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75009F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75009F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75009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1EBA26AB" w:rsidR="009F5930" w:rsidRPr="00F128BB" w:rsidRDefault="00F128BB" w:rsidP="0075009F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F128BB">
        <w:rPr>
          <w:rFonts w:ascii="Ebrima" w:hAnsi="Ebrima"/>
          <w:i/>
          <w:sz w:val="20"/>
          <w:szCs w:val="20"/>
        </w:rPr>
        <w:t xml:space="preserve">Madame ou Monsieur </w:t>
      </w:r>
      <w:r w:rsidRPr="00F128BB">
        <w:rPr>
          <w:rFonts w:ascii="Ebrima" w:hAnsi="Ebrima"/>
          <w:i/>
          <w:sz w:val="20"/>
          <w:szCs w:val="20"/>
          <w:highlight w:val="yellow"/>
        </w:rPr>
        <w:t>…</w:t>
      </w:r>
      <w:r w:rsidRPr="00F128BB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F128BB">
        <w:rPr>
          <w:rFonts w:ascii="Ebrima" w:hAnsi="Ebrima"/>
          <w:iCs/>
          <w:sz w:val="20"/>
          <w:szCs w:val="20"/>
        </w:rPr>
        <w:t xml:space="preserve">bénéficie d’une bonification d’ancienneté de 6 mois à compter du </w:t>
      </w:r>
      <w:r w:rsidRPr="00F128BB">
        <w:rPr>
          <w:rFonts w:ascii="Ebrima" w:hAnsi="Ebrima"/>
          <w:iCs/>
          <w:sz w:val="20"/>
          <w:szCs w:val="20"/>
          <w:highlight w:val="yellow"/>
        </w:rPr>
        <w:t>…</w:t>
      </w:r>
      <w:r w:rsidRPr="00F128BB">
        <w:rPr>
          <w:rFonts w:ascii="Ebrima" w:hAnsi="Ebrima"/>
          <w:iCs/>
          <w:sz w:val="20"/>
          <w:szCs w:val="20"/>
        </w:rPr>
        <w:t xml:space="preserve"> </w:t>
      </w:r>
      <w:r w:rsidRPr="00F128BB">
        <w:rPr>
          <w:rFonts w:ascii="Ebrima" w:hAnsi="Ebrima"/>
          <w:i/>
          <w:sz w:val="20"/>
          <w:szCs w:val="20"/>
        </w:rPr>
        <w:t>(date)</w:t>
      </w:r>
    </w:p>
    <w:p w14:paraId="21DFB89D" w14:textId="77777777" w:rsidR="00F128BB" w:rsidRPr="00137D8F" w:rsidRDefault="00F128BB" w:rsidP="0075009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6312F31B" w:rsidR="002F6A36" w:rsidRPr="007454EF" w:rsidRDefault="00B670D1" w:rsidP="0075009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F128BB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75009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039A9C16" w:rsidR="002F6A36" w:rsidRPr="00F128BB" w:rsidRDefault="00F128BB" w:rsidP="0075009F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La situation de </w:t>
      </w:r>
      <w:r w:rsidRPr="00F128BB">
        <w:rPr>
          <w:rFonts w:ascii="Ebrima" w:hAnsi="Ebrima"/>
          <w:i/>
          <w:sz w:val="20"/>
          <w:szCs w:val="20"/>
        </w:rPr>
        <w:t xml:space="preserve">Madame ou Monsieur </w:t>
      </w:r>
      <w:r w:rsidRPr="00F128BB">
        <w:rPr>
          <w:rFonts w:ascii="Ebrima" w:hAnsi="Ebrima"/>
          <w:i/>
          <w:sz w:val="20"/>
          <w:szCs w:val="20"/>
          <w:highlight w:val="yellow"/>
        </w:rPr>
        <w:t>…</w:t>
      </w:r>
      <w:r w:rsidRPr="00F128BB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F128BB">
        <w:rPr>
          <w:rFonts w:ascii="Ebrima" w:hAnsi="Ebrima"/>
          <w:iCs/>
          <w:sz w:val="20"/>
          <w:szCs w:val="20"/>
        </w:rPr>
        <w:t>à la date fixée à l’article 1 est la suivante :</w:t>
      </w:r>
    </w:p>
    <w:p w14:paraId="2C957510" w14:textId="77777777" w:rsidR="00F128BB" w:rsidRDefault="00F128BB" w:rsidP="0075009F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2B30728" w14:textId="4BC35E6E" w:rsidR="00F128BB" w:rsidRPr="00F128BB" w:rsidRDefault="00F128BB" w:rsidP="0075009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28BB">
        <w:rPr>
          <w:rFonts w:ascii="Ebrima" w:hAnsi="Ebrima"/>
          <w:bCs/>
          <w:sz w:val="20"/>
          <w:szCs w:val="20"/>
        </w:rPr>
        <w:t>Cadre d’emplois : …</w:t>
      </w:r>
    </w:p>
    <w:p w14:paraId="5C55E681" w14:textId="47D27167" w:rsidR="00F128BB" w:rsidRPr="00F128BB" w:rsidRDefault="00F128BB" w:rsidP="0075009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28BB">
        <w:rPr>
          <w:rFonts w:ascii="Ebrima" w:hAnsi="Ebrima"/>
          <w:bCs/>
          <w:sz w:val="20"/>
          <w:szCs w:val="20"/>
        </w:rPr>
        <w:t>Grade : …</w:t>
      </w:r>
    </w:p>
    <w:p w14:paraId="40AABDDB" w14:textId="00859F33" w:rsidR="00F128BB" w:rsidRDefault="00F128BB" w:rsidP="0075009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28BB">
        <w:rPr>
          <w:rFonts w:ascii="Ebrima" w:hAnsi="Ebrima"/>
          <w:bCs/>
          <w:sz w:val="20"/>
          <w:szCs w:val="20"/>
        </w:rPr>
        <w:t>Echelon : …</w:t>
      </w:r>
    </w:p>
    <w:p w14:paraId="12E55B38" w14:textId="4EB3BB64" w:rsidR="002B791A" w:rsidRPr="00F128BB" w:rsidRDefault="002B791A" w:rsidP="0075009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Ancienneté conservée :…</w:t>
      </w:r>
    </w:p>
    <w:p w14:paraId="564E4891" w14:textId="77777777" w:rsidR="007B0DEE" w:rsidRPr="00137D8F" w:rsidRDefault="007B0DEE" w:rsidP="0075009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04F2E4F2" w:rsidR="00552018" w:rsidRPr="007454EF" w:rsidRDefault="00B670D1" w:rsidP="0075009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128BB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Pr="00137D8F" w:rsidRDefault="00552018" w:rsidP="0075009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75009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75009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12872FED" w:rsidR="00E30BEA" w:rsidRPr="007454EF" w:rsidRDefault="006F591D" w:rsidP="0075009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128BB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75009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18A98F1A" w:rsidR="006F591D" w:rsidRPr="00137D8F" w:rsidRDefault="006F591D" w:rsidP="0075009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F128BB">
        <w:rPr>
          <w:rFonts w:ascii="Ebrima" w:hAnsi="Ebrima"/>
          <w:bCs/>
          <w:i/>
          <w:sz w:val="20"/>
          <w:szCs w:val="20"/>
        </w:rPr>
        <w:t>commune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75009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0E403FBC" w:rsidR="00DD51B4" w:rsidRPr="007454EF" w:rsidRDefault="00DD51B4" w:rsidP="0075009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128BB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75009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138EFA2A" w:rsidR="00E05A99" w:rsidRPr="00137D8F" w:rsidRDefault="00DD51B4" w:rsidP="0075009F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5" w:name="_Hlk124328039"/>
      <w:bookmarkStart w:id="6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F128BB">
        <w:rPr>
          <w:rFonts w:ascii="Ebrima" w:hAnsi="Ebrima" w:cs="Arial"/>
          <w:i/>
          <w:color w:val="000000" w:themeColor="text1"/>
          <w:sz w:val="20"/>
          <w:szCs w:val="20"/>
        </w:rPr>
        <w:t>nom de la commune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75009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75009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5"/>
    <w:p w14:paraId="53B4B00E" w14:textId="77777777" w:rsidR="0083452F" w:rsidRPr="00137D8F" w:rsidRDefault="0083452F" w:rsidP="0075009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047CB19E" w:rsidR="00D57DA0" w:rsidRPr="00137D8F" w:rsidRDefault="00D57DA0" w:rsidP="0075009F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F128BB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75009F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75009F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75009F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75009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75009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7" w:name="_Hlk156207543"/>
    </w:p>
    <w:p w14:paraId="45FBEB65" w14:textId="3EB6A9AE" w:rsidR="00E05A99" w:rsidRPr="00137D8F" w:rsidRDefault="00E05A99" w:rsidP="0075009F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lastRenderedPageBreak/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commune)</w:t>
      </w:r>
    </w:p>
    <w:p w14:paraId="6C826B0A" w14:textId="77777777" w:rsidR="00137D8F" w:rsidRDefault="00137D8F" w:rsidP="0075009F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75009F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75009F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7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6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724"/>
    <w:multiLevelType w:val="hybridMultilevel"/>
    <w:tmpl w:val="ADA2C78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5F60"/>
    <w:multiLevelType w:val="hybridMultilevel"/>
    <w:tmpl w:val="657CC2BC"/>
    <w:lvl w:ilvl="0" w:tplc="92F4316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30744"/>
    <w:multiLevelType w:val="hybridMultilevel"/>
    <w:tmpl w:val="B20891D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11"/>
  </w:num>
  <w:num w:numId="2" w16cid:durableId="886457176">
    <w:abstractNumId w:val="12"/>
  </w:num>
  <w:num w:numId="3" w16cid:durableId="184057295">
    <w:abstractNumId w:val="3"/>
  </w:num>
  <w:num w:numId="4" w16cid:durableId="391199816">
    <w:abstractNumId w:val="10"/>
  </w:num>
  <w:num w:numId="5" w16cid:durableId="1880125342">
    <w:abstractNumId w:val="7"/>
  </w:num>
  <w:num w:numId="6" w16cid:durableId="1950821374">
    <w:abstractNumId w:val="1"/>
  </w:num>
  <w:num w:numId="7" w16cid:durableId="667942933">
    <w:abstractNumId w:val="13"/>
  </w:num>
  <w:num w:numId="8" w16cid:durableId="1422753308">
    <w:abstractNumId w:val="9"/>
  </w:num>
  <w:num w:numId="9" w16cid:durableId="1121145426">
    <w:abstractNumId w:val="8"/>
  </w:num>
  <w:num w:numId="10" w16cid:durableId="1298072222">
    <w:abstractNumId w:val="2"/>
  </w:num>
  <w:num w:numId="11" w16cid:durableId="867567061">
    <w:abstractNumId w:val="14"/>
  </w:num>
  <w:num w:numId="12" w16cid:durableId="707725005">
    <w:abstractNumId w:val="4"/>
  </w:num>
  <w:num w:numId="13" w16cid:durableId="1113866697">
    <w:abstractNumId w:val="0"/>
  </w:num>
  <w:num w:numId="14" w16cid:durableId="975332701">
    <w:abstractNumId w:val="6"/>
  </w:num>
  <w:num w:numId="15" w16cid:durableId="966354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E5EB4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2EE5"/>
    <w:rsid w:val="002A457D"/>
    <w:rsid w:val="002B36A6"/>
    <w:rsid w:val="002B3968"/>
    <w:rsid w:val="002B42AC"/>
    <w:rsid w:val="002B791A"/>
    <w:rsid w:val="002D0C5E"/>
    <w:rsid w:val="002D3C0B"/>
    <w:rsid w:val="002E28E2"/>
    <w:rsid w:val="002F5487"/>
    <w:rsid w:val="002F6A36"/>
    <w:rsid w:val="002F7693"/>
    <w:rsid w:val="00320DC9"/>
    <w:rsid w:val="00325F14"/>
    <w:rsid w:val="003263B3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0075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11163"/>
    <w:rsid w:val="0072216D"/>
    <w:rsid w:val="00742F60"/>
    <w:rsid w:val="007454EF"/>
    <w:rsid w:val="0075009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8D6083"/>
    <w:rsid w:val="00904C6A"/>
    <w:rsid w:val="0091007D"/>
    <w:rsid w:val="00915F1C"/>
    <w:rsid w:val="00917B64"/>
    <w:rsid w:val="00921E06"/>
    <w:rsid w:val="00922476"/>
    <w:rsid w:val="009472DF"/>
    <w:rsid w:val="00964B41"/>
    <w:rsid w:val="00966C34"/>
    <w:rsid w:val="009852C8"/>
    <w:rsid w:val="00985E93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01513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1CD5"/>
    <w:rsid w:val="00EB20BF"/>
    <w:rsid w:val="00EB7DA0"/>
    <w:rsid w:val="00F128BB"/>
    <w:rsid w:val="00F14976"/>
    <w:rsid w:val="00F17B47"/>
    <w:rsid w:val="00F2481D"/>
    <w:rsid w:val="00F56367"/>
    <w:rsid w:val="00F75AC6"/>
    <w:rsid w:val="00F8446C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d'arrêté.dotm</Template>
  <TotalTime>37</TotalTime>
  <Pages>3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bonification d'ancienneté d'un secrétaire  général de mairie</vt:lpstr>
    </vt:vector>
  </TitlesOfParts>
  <Manager>laurent.gougeon@cdg45.fr</Manager>
  <Company>CDG 45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bonification d'ancienneté d'un secrétaire  général de mairie</dc:title>
  <dc:creator>laurent.gougeon@cdg45.fr</dc:creator>
  <cp:keywords>Modèle;arrêté</cp:keywords>
  <cp:lastModifiedBy>Valérie Bonnin</cp:lastModifiedBy>
  <cp:revision>6</cp:revision>
  <cp:lastPrinted>2020-04-08T06:34:00Z</cp:lastPrinted>
  <dcterms:created xsi:type="dcterms:W3CDTF">2024-07-25T12:58:00Z</dcterms:created>
  <dcterms:modified xsi:type="dcterms:W3CDTF">2024-12-04T10:33:00Z</dcterms:modified>
</cp:coreProperties>
</file>