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D8C2697" w:rsidR="00BA74E6" w:rsidRPr="00F2481D" w:rsidRDefault="002257DB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9B282E">
        <w:rPr>
          <w:rFonts w:ascii="Ebrima" w:hAnsi="Ebrima"/>
          <w:b/>
          <w:bCs/>
          <w:i/>
          <w:color w:val="000000" w:themeColor="text1"/>
          <w:sz w:val="28"/>
          <w:szCs w:val="28"/>
        </w:rPr>
        <w:t>autorisation (ou refus) de poursuite d’une activité privée lucrative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9B282E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9B282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9B282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9B282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9B282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9B282E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9B282E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1E99BDED" w:rsidR="002F6A36" w:rsidRPr="00137D8F" w:rsidRDefault="00A976D5" w:rsidP="009B282E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B282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autorisation (ou refus) </w:t>
      </w:r>
      <w:r w:rsidR="002257D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="009B282E">
        <w:rPr>
          <w:rFonts w:ascii="Ebrima" w:hAnsi="Ebrima"/>
          <w:b/>
          <w:bCs/>
          <w:color w:val="000000" w:themeColor="text1"/>
          <w:sz w:val="24"/>
          <w:szCs w:val="24"/>
        </w:rPr>
        <w:t>poursuite d’une activité privée lucrative à</w:t>
      </w:r>
    </w:p>
    <w:p w14:paraId="48B68AA3" w14:textId="2AF9EFB0" w:rsidR="0068739F" w:rsidRPr="00137D8F" w:rsidRDefault="00C16E13" w:rsidP="009B282E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9B282E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9B282E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9B282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204B3EEC" w14:textId="77777777" w:rsidR="009B282E" w:rsidRDefault="009B282E" w:rsidP="009B282E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</w:p>
    <w:p w14:paraId="04D898C4" w14:textId="578FC980" w:rsidR="00A65A0B" w:rsidRPr="00137D8F" w:rsidRDefault="00A65A0B" w:rsidP="009B282E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9B282E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9B282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3B8E757" w:rsidR="007624DA" w:rsidRPr="00137D8F" w:rsidRDefault="007624DA" w:rsidP="009B282E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9B282E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9B282E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9B282E">
        <w:rPr>
          <w:rFonts w:ascii="Ebrima" w:hAnsi="Ebrima"/>
          <w:bCs/>
          <w:sz w:val="20"/>
          <w:szCs w:val="20"/>
        </w:rPr>
        <w:t>L.123-4 et R.123-3 à R.123-4,</w:t>
      </w:r>
    </w:p>
    <w:bookmarkEnd w:id="3"/>
    <w:p w14:paraId="1A6FBB93" w14:textId="77777777" w:rsidR="00EB20BF" w:rsidRPr="00137D8F" w:rsidRDefault="00EB20BF" w:rsidP="009B282E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44C204C7" w:rsidR="00EB20BF" w:rsidRPr="00137D8F" w:rsidRDefault="00EB20BF" w:rsidP="009B282E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9B282E">
        <w:rPr>
          <w:rStyle w:val="lev"/>
          <w:rFonts w:ascii="Ebrima" w:hAnsi="Ebrima"/>
          <w:b w:val="0"/>
          <w:sz w:val="20"/>
          <w:szCs w:val="20"/>
        </w:rPr>
        <w:t>,</w:t>
      </w:r>
    </w:p>
    <w:p w14:paraId="22388CB9" w14:textId="77777777" w:rsidR="009B282E" w:rsidRDefault="009B282E" w:rsidP="009B282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939509E" w14:textId="5EBF747B" w:rsidR="0044365B" w:rsidRPr="00137D8F" w:rsidRDefault="009B282E" w:rsidP="009B282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9B282E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</w:t>
      </w:r>
      <w:r>
        <w:rPr>
          <w:rStyle w:val="Appelnotedebasdep"/>
          <w:rFonts w:ascii="Ebrima" w:hAnsi="Ebrima"/>
          <w:i/>
          <w:sz w:val="20"/>
          <w:szCs w:val="20"/>
        </w:rPr>
        <w:footnoteReference w:id="2"/>
      </w:r>
      <w:r>
        <w:rPr>
          <w:rFonts w:ascii="Ebrima" w:hAnsi="Ebrima"/>
          <w:i/>
          <w:sz w:val="20"/>
          <w:szCs w:val="20"/>
        </w:rPr>
        <w:t>,</w:t>
      </w:r>
      <w:r w:rsidR="0044365B" w:rsidRPr="00137D8F">
        <w:rPr>
          <w:rFonts w:ascii="Ebrima" w:hAnsi="Ebrima"/>
          <w:i/>
          <w:sz w:val="20"/>
          <w:szCs w:val="20"/>
        </w:rPr>
        <w:t xml:space="preserve"> </w:t>
      </w:r>
    </w:p>
    <w:p w14:paraId="71181A9E" w14:textId="77777777" w:rsidR="009B282E" w:rsidRDefault="009B282E" w:rsidP="009B282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0D105A7" w14:textId="71E46FE4" w:rsidR="002F6A36" w:rsidRDefault="002F6A36" w:rsidP="009B282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2B3968" w:rsidRPr="00137D8F">
        <w:rPr>
          <w:rFonts w:ascii="Ebrima" w:hAnsi="Ebrima"/>
          <w:i/>
          <w:sz w:val="20"/>
          <w:szCs w:val="20"/>
        </w:rPr>
        <w:t> </w:t>
      </w:r>
      <w:r w:rsidR="009B282E" w:rsidRPr="009B282E">
        <w:rPr>
          <w:rFonts w:ascii="Ebrima" w:hAnsi="Ebrima"/>
          <w:iCs/>
          <w:sz w:val="20"/>
          <w:szCs w:val="20"/>
        </w:rPr>
        <w:t>la demande de poursuite d’une activité privée lucrative comme dirigeant de</w:t>
      </w:r>
      <w:r w:rsidR="009B282E">
        <w:rPr>
          <w:rFonts w:ascii="Ebrima" w:hAnsi="Ebrima"/>
          <w:i/>
          <w:sz w:val="20"/>
          <w:szCs w:val="20"/>
        </w:rPr>
        <w:t xml:space="preserve"> </w:t>
      </w:r>
      <w:r w:rsidR="009B282E" w:rsidRPr="009B282E">
        <w:rPr>
          <w:rFonts w:ascii="Ebrima" w:hAnsi="Ebrima"/>
          <w:i/>
          <w:sz w:val="20"/>
          <w:szCs w:val="20"/>
          <w:highlight w:val="yellow"/>
        </w:rPr>
        <w:t>…</w:t>
      </w:r>
      <w:r w:rsidR="009B282E">
        <w:rPr>
          <w:rFonts w:ascii="Ebrima" w:hAnsi="Ebrima"/>
          <w:i/>
          <w:sz w:val="20"/>
          <w:szCs w:val="20"/>
        </w:rPr>
        <w:t xml:space="preserve"> (dénomination de la société ou de l’association) </w:t>
      </w:r>
      <w:r w:rsidR="009B282E" w:rsidRPr="009B282E">
        <w:rPr>
          <w:rFonts w:ascii="Ebrima" w:hAnsi="Ebrima"/>
          <w:iCs/>
          <w:sz w:val="20"/>
          <w:szCs w:val="20"/>
        </w:rPr>
        <w:t>déposée le</w:t>
      </w:r>
      <w:r w:rsidR="009B282E">
        <w:rPr>
          <w:rFonts w:ascii="Ebrima" w:hAnsi="Ebrima"/>
          <w:i/>
          <w:sz w:val="20"/>
          <w:szCs w:val="20"/>
        </w:rPr>
        <w:t xml:space="preserve"> </w:t>
      </w:r>
      <w:r w:rsidR="009B282E" w:rsidRPr="009B282E">
        <w:rPr>
          <w:rFonts w:ascii="Ebrima" w:hAnsi="Ebrima"/>
          <w:i/>
          <w:sz w:val="20"/>
          <w:szCs w:val="20"/>
          <w:highlight w:val="yellow"/>
        </w:rPr>
        <w:t>…</w:t>
      </w:r>
      <w:r w:rsidR="009B282E">
        <w:rPr>
          <w:rFonts w:ascii="Ebrima" w:hAnsi="Ebrima"/>
          <w:i/>
          <w:sz w:val="20"/>
          <w:szCs w:val="20"/>
        </w:rPr>
        <w:t xml:space="preserve"> (date),</w:t>
      </w:r>
    </w:p>
    <w:p w14:paraId="27CF31D0" w14:textId="77777777" w:rsidR="00E77702" w:rsidRDefault="00E77702" w:rsidP="009B282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77F4FF3" w14:textId="0DB5200F" w:rsidR="00E77702" w:rsidRDefault="00E77702" w:rsidP="009B282E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E77702">
        <w:rPr>
          <w:rFonts w:ascii="Ebrima" w:hAnsi="Ebrima"/>
          <w:iCs/>
          <w:sz w:val="20"/>
          <w:szCs w:val="20"/>
        </w:rPr>
        <w:t>Considérant que la demande ne porte atteinte</w:t>
      </w:r>
      <w:r>
        <w:rPr>
          <w:rFonts w:ascii="Ebrima" w:hAnsi="Ebrima"/>
          <w:iCs/>
          <w:sz w:val="20"/>
          <w:szCs w:val="20"/>
        </w:rPr>
        <w:t xml:space="preserve"> ni </w:t>
      </w:r>
      <w:r w:rsidRPr="00E77702">
        <w:rPr>
          <w:rFonts w:ascii="Ebrima" w:hAnsi="Ebrima"/>
          <w:iCs/>
          <w:sz w:val="20"/>
          <w:szCs w:val="20"/>
        </w:rPr>
        <w:t xml:space="preserve">au fonctionnement normal, </w:t>
      </w:r>
      <w:r>
        <w:rPr>
          <w:rFonts w:ascii="Ebrima" w:hAnsi="Ebrima"/>
          <w:iCs/>
          <w:sz w:val="20"/>
          <w:szCs w:val="20"/>
        </w:rPr>
        <w:t xml:space="preserve">ni </w:t>
      </w:r>
      <w:r w:rsidRPr="00E77702">
        <w:rPr>
          <w:rFonts w:ascii="Ebrima" w:hAnsi="Ebrima"/>
          <w:iCs/>
          <w:sz w:val="20"/>
          <w:szCs w:val="20"/>
        </w:rPr>
        <w:t xml:space="preserve">à l'indépendance, </w:t>
      </w:r>
      <w:r>
        <w:rPr>
          <w:rFonts w:ascii="Ebrima" w:hAnsi="Ebrima"/>
          <w:iCs/>
          <w:sz w:val="20"/>
          <w:szCs w:val="20"/>
        </w:rPr>
        <w:t xml:space="preserve">ni </w:t>
      </w:r>
      <w:r w:rsidRPr="00E77702">
        <w:rPr>
          <w:rFonts w:ascii="Ebrima" w:hAnsi="Ebrima"/>
          <w:iCs/>
          <w:sz w:val="20"/>
          <w:szCs w:val="20"/>
        </w:rPr>
        <w:t>à la neutralité du service ou aux principes déontologiques</w:t>
      </w:r>
      <w:r>
        <w:rPr>
          <w:rFonts w:ascii="Ebrima" w:hAnsi="Ebrima"/>
          <w:iCs/>
          <w:sz w:val="20"/>
          <w:szCs w:val="20"/>
        </w:rPr>
        <w:t xml:space="preserve"> posés par le Code général de la fonction publique,</w:t>
      </w:r>
    </w:p>
    <w:p w14:paraId="014C97B3" w14:textId="77777777" w:rsidR="00E77702" w:rsidRDefault="00E77702" w:rsidP="009B282E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F342C98" w14:textId="027FA904" w:rsidR="00E77702" w:rsidRPr="00E77702" w:rsidRDefault="00E77702" w:rsidP="009B282E">
      <w:pPr>
        <w:spacing w:after="0" w:line="240" w:lineRule="auto"/>
        <w:jc w:val="both"/>
        <w:rPr>
          <w:rFonts w:ascii="Ebrima" w:hAnsi="Ebrima"/>
          <w:iCs/>
          <w:color w:val="7030A0"/>
          <w:sz w:val="20"/>
          <w:szCs w:val="20"/>
        </w:rPr>
      </w:pPr>
      <w:r w:rsidRPr="00E77702">
        <w:rPr>
          <w:rFonts w:ascii="Ebrima" w:hAnsi="Ebrima"/>
          <w:iCs/>
          <w:color w:val="7030A0"/>
          <w:sz w:val="20"/>
          <w:szCs w:val="20"/>
        </w:rPr>
        <w:t>OU</w:t>
      </w:r>
    </w:p>
    <w:p w14:paraId="3284E936" w14:textId="77777777" w:rsidR="00E77702" w:rsidRDefault="00E77702" w:rsidP="009B282E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A734B22" w14:textId="5EBD9D65" w:rsidR="00E77702" w:rsidRPr="00E77702" w:rsidRDefault="00E77702" w:rsidP="009B282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que la demande contrevient </w:t>
      </w:r>
      <w:r w:rsidRPr="00E77702">
        <w:rPr>
          <w:rFonts w:ascii="Ebrima" w:hAnsi="Ebrima"/>
          <w:i/>
          <w:sz w:val="20"/>
          <w:szCs w:val="20"/>
        </w:rPr>
        <w:t xml:space="preserve">à/au </w:t>
      </w:r>
      <w:r w:rsidRPr="00E77702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77702">
        <w:rPr>
          <w:rFonts w:ascii="Ebrima" w:hAnsi="Ebrima"/>
          <w:i/>
          <w:sz w:val="20"/>
          <w:szCs w:val="20"/>
        </w:rPr>
        <w:t>(mentionner le principe déontologique concerné)</w:t>
      </w:r>
      <w:r>
        <w:rPr>
          <w:rFonts w:ascii="Ebrima" w:hAnsi="Ebrima"/>
          <w:iCs/>
          <w:sz w:val="20"/>
          <w:szCs w:val="20"/>
        </w:rPr>
        <w:t xml:space="preserve"> en raison de </w:t>
      </w:r>
      <w:r w:rsidRPr="00E77702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77702">
        <w:rPr>
          <w:rFonts w:ascii="Ebrima" w:hAnsi="Ebrima"/>
          <w:i/>
          <w:sz w:val="20"/>
          <w:szCs w:val="20"/>
        </w:rPr>
        <w:t>(indiquer les éléments de fait et de droit qui justifient le refus d’autorisation)</w:t>
      </w:r>
      <w:r>
        <w:rPr>
          <w:rFonts w:ascii="Ebrima" w:hAnsi="Ebrima"/>
          <w:i/>
          <w:sz w:val="20"/>
          <w:szCs w:val="20"/>
        </w:rPr>
        <w:t>.</w:t>
      </w:r>
    </w:p>
    <w:p w14:paraId="2DD2AE96" w14:textId="77777777" w:rsidR="00AE7BCE" w:rsidRDefault="00AE7BCE" w:rsidP="009B282E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1E30D78C" w14:textId="77777777" w:rsidR="00E77702" w:rsidRDefault="00E77702" w:rsidP="009B282E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21D07ED5" w14:textId="77777777" w:rsidR="00E77702" w:rsidRDefault="00E77702" w:rsidP="009B282E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15F77294" w14:textId="77777777" w:rsidR="00E77702" w:rsidRPr="00137D8F" w:rsidRDefault="00E77702" w:rsidP="009B282E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E77702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E77702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E77702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E7770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98FF03C" w14:textId="77777777" w:rsidR="00E77702" w:rsidRDefault="009B282E" w:rsidP="00E77702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Pr="00E77702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(prénom et NOM de l’agent) est autorisé(e) OU n’est pas autorisé</w:t>
      </w:r>
      <w:r w:rsidR="00E77702">
        <w:rPr>
          <w:rFonts w:ascii="Ebrima" w:hAnsi="Ebrima"/>
          <w:i/>
          <w:sz w:val="20"/>
          <w:szCs w:val="20"/>
        </w:rPr>
        <w:t xml:space="preserve">(e) </w:t>
      </w:r>
      <w:r w:rsidR="00E77702" w:rsidRPr="00E77702">
        <w:rPr>
          <w:rFonts w:ascii="Ebrima" w:hAnsi="Ebrima"/>
          <w:iCs/>
          <w:sz w:val="20"/>
          <w:szCs w:val="20"/>
        </w:rPr>
        <w:t xml:space="preserve">à poursuivre son activité de </w:t>
      </w:r>
      <w:r w:rsidR="00E77702" w:rsidRPr="009B282E">
        <w:rPr>
          <w:rFonts w:ascii="Ebrima" w:hAnsi="Ebrima"/>
          <w:iCs/>
          <w:sz w:val="20"/>
          <w:szCs w:val="20"/>
        </w:rPr>
        <w:t>dirigeant de</w:t>
      </w:r>
      <w:r w:rsidR="00E77702">
        <w:rPr>
          <w:rFonts w:ascii="Ebrima" w:hAnsi="Ebrima"/>
          <w:i/>
          <w:sz w:val="20"/>
          <w:szCs w:val="20"/>
        </w:rPr>
        <w:t xml:space="preserve"> </w:t>
      </w:r>
      <w:r w:rsidR="00E77702" w:rsidRPr="009B282E">
        <w:rPr>
          <w:rFonts w:ascii="Ebrima" w:hAnsi="Ebrima"/>
          <w:i/>
          <w:sz w:val="20"/>
          <w:szCs w:val="20"/>
          <w:highlight w:val="yellow"/>
        </w:rPr>
        <w:t>…</w:t>
      </w:r>
      <w:r w:rsidR="00E77702">
        <w:rPr>
          <w:rFonts w:ascii="Ebrima" w:hAnsi="Ebrima"/>
          <w:i/>
          <w:sz w:val="20"/>
          <w:szCs w:val="20"/>
        </w:rPr>
        <w:t xml:space="preserve"> (dénomination de la société ou de l’association)</w:t>
      </w:r>
      <w:r w:rsidR="00E77702">
        <w:rPr>
          <w:rFonts w:ascii="Ebrima" w:hAnsi="Ebrima"/>
          <w:i/>
          <w:sz w:val="20"/>
          <w:szCs w:val="20"/>
        </w:rPr>
        <w:t xml:space="preserve">. </w:t>
      </w:r>
    </w:p>
    <w:p w14:paraId="12971367" w14:textId="77777777" w:rsidR="00E77702" w:rsidRDefault="00E77702" w:rsidP="00E77702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49F62F1" w14:textId="58A862DC" w:rsidR="004E1C0B" w:rsidRPr="00137D8F" w:rsidRDefault="00E77702" w:rsidP="00E77702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E77702">
        <w:rPr>
          <w:rFonts w:ascii="Ebrima" w:hAnsi="Ebrima"/>
          <w:iCs/>
          <w:sz w:val="20"/>
          <w:szCs w:val="20"/>
        </w:rPr>
        <w:t>Cette</w:t>
      </w:r>
      <w:r>
        <w:rPr>
          <w:rFonts w:ascii="Ebrima" w:hAnsi="Ebrima"/>
          <w:i/>
          <w:sz w:val="20"/>
          <w:szCs w:val="20"/>
        </w:rPr>
        <w:t xml:space="preserve"> </w:t>
      </w:r>
      <w:r w:rsidRPr="00E77702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de la forme de l’entreprise ou de l’association) </w:t>
      </w:r>
      <w:r w:rsidRPr="00E77702">
        <w:rPr>
          <w:rFonts w:ascii="Ebrima" w:hAnsi="Ebrima"/>
          <w:iCs/>
          <w:sz w:val="20"/>
          <w:szCs w:val="20"/>
        </w:rPr>
        <w:t>a pour objet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E77702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(indiquer l’objet social de l’entreprise ou de l’association) </w:t>
      </w:r>
      <w:r w:rsidRPr="00E77702">
        <w:rPr>
          <w:rFonts w:ascii="Ebrima" w:hAnsi="Ebrima"/>
          <w:iCs/>
          <w:sz w:val="20"/>
          <w:szCs w:val="20"/>
        </w:rPr>
        <w:t>et intervient dans le secteur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E77702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du secteur d’activité)</w:t>
      </w:r>
    </w:p>
    <w:p w14:paraId="31A37EF5" w14:textId="77777777" w:rsidR="009F5930" w:rsidRPr="00137D8F" w:rsidRDefault="009F5930" w:rsidP="00E7770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347849A1" w:rsidR="002F6A36" w:rsidRPr="007454EF" w:rsidRDefault="00B670D1" w:rsidP="00E7770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E77702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E7770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77777777" w:rsidR="002F6A36" w:rsidRPr="00137D8F" w:rsidRDefault="007B0DEE" w:rsidP="00E7770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BE4B61" w:rsidRPr="00137D8F">
        <w:rPr>
          <w:rFonts w:ascii="Ebrima" w:hAnsi="Ebrima"/>
          <w:bCs/>
          <w:i/>
          <w:sz w:val="20"/>
          <w:szCs w:val="20"/>
        </w:rPr>
        <w:t>(si vous avez besoin d’imposer une date d’effet)</w:t>
      </w:r>
    </w:p>
    <w:p w14:paraId="564E4891" w14:textId="77777777" w:rsidR="007B0DEE" w:rsidRPr="00137D8F" w:rsidRDefault="007B0DEE" w:rsidP="00E7770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B485334" w:rsidR="00552018" w:rsidRPr="007454EF" w:rsidRDefault="00B670D1" w:rsidP="00E77702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77702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65B53B4C" w:rsidR="00E30BEA" w:rsidRPr="007454EF" w:rsidRDefault="006F591D" w:rsidP="00E77702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E77702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29BE60E" w:rsidR="00DD51B4" w:rsidRPr="007454EF" w:rsidRDefault="00DD51B4" w:rsidP="00E77702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77702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E7770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E7770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E7770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E77702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114C8AB" w14:textId="77777777" w:rsidR="0083452F" w:rsidRPr="00137D8F" w:rsidRDefault="0083452F" w:rsidP="00E77702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E77702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E77702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E77702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E7770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E7770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E7770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E77702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E77702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E77702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C49E048" w14:textId="77777777" w:rsidR="00E77702" w:rsidRDefault="00E05A99" w:rsidP="00E7770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  <w:bookmarkEnd w:id="6"/>
    </w:p>
    <w:p w14:paraId="5EAA32E3" w14:textId="77777777" w:rsidR="00E77702" w:rsidRDefault="00E77702" w:rsidP="00E7770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69ED72F" w14:textId="31D54AFA" w:rsidR="007454EF" w:rsidRPr="00E77702" w:rsidRDefault="007454EF" w:rsidP="00E77702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E77702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4DAAD42" w14:textId="769850F2" w:rsidR="00A65A0B" w:rsidRPr="009B282E" w:rsidRDefault="00A65A0B" w:rsidP="009B282E">
      <w:pPr>
        <w:spacing w:after="0" w:line="240" w:lineRule="auto"/>
        <w:ind w:right="-106"/>
        <w:jc w:val="both"/>
        <w:rPr>
          <w:rFonts w:ascii="Ebrima" w:hAnsi="Ebrima"/>
          <w:sz w:val="18"/>
          <w:szCs w:val="18"/>
        </w:rPr>
      </w:pPr>
      <w:r w:rsidRPr="009B282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B282E">
        <w:rPr>
          <w:rFonts w:ascii="Ebrima" w:hAnsi="Ebrima"/>
          <w:i/>
          <w:sz w:val="18"/>
          <w:szCs w:val="18"/>
        </w:rPr>
        <w:t xml:space="preserve"> </w:t>
      </w:r>
      <w:r w:rsidRPr="009B282E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</w:p>
  </w:footnote>
  <w:footnote w:id="2">
    <w:p w14:paraId="75C70C79" w14:textId="2A10BD38" w:rsidR="009B282E" w:rsidRPr="009B282E" w:rsidRDefault="009B282E" w:rsidP="009B282E">
      <w:pPr>
        <w:spacing w:after="0" w:line="240" w:lineRule="auto"/>
        <w:jc w:val="both"/>
        <w:rPr>
          <w:rFonts w:ascii="Ebrima" w:hAnsi="Ebrima"/>
          <w:i/>
          <w:sz w:val="18"/>
          <w:szCs w:val="18"/>
        </w:rPr>
      </w:pPr>
      <w:r w:rsidRPr="009B282E">
        <w:rPr>
          <w:rStyle w:val="Appelnotedebasdep"/>
          <w:rFonts w:ascii="Ebrima" w:hAnsi="Ebrima"/>
          <w:sz w:val="18"/>
          <w:szCs w:val="18"/>
        </w:rPr>
        <w:footnoteRef/>
      </w:r>
      <w:r w:rsidRPr="009B282E">
        <w:rPr>
          <w:rFonts w:ascii="Ebrima" w:hAnsi="Ebrima"/>
          <w:sz w:val="18"/>
          <w:szCs w:val="18"/>
        </w:rPr>
        <w:t xml:space="preserve"> </w:t>
      </w:r>
      <w:r w:rsidRPr="009B282E">
        <w:rPr>
          <w:rFonts w:ascii="Ebrima" w:hAnsi="Ebrima"/>
          <w:i/>
          <w:iCs/>
          <w:sz w:val="18"/>
          <w:szCs w:val="18"/>
        </w:rPr>
        <w:t>L</w:t>
      </w:r>
      <w:r w:rsidRPr="009B282E">
        <w:rPr>
          <w:rFonts w:ascii="Ebrima" w:hAnsi="Ebrima"/>
          <w:i/>
          <w:sz w:val="18"/>
          <w:szCs w:val="18"/>
        </w:rPr>
        <w:t>orsque l’arrêté touche un agent qui exerce sur un poste qui n’est pas créé à 100%</w:t>
      </w:r>
    </w:p>
    <w:p w14:paraId="4D5A7FBB" w14:textId="703684FA" w:rsidR="009B282E" w:rsidRDefault="009B282E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257DB"/>
    <w:rsid w:val="00237361"/>
    <w:rsid w:val="00244619"/>
    <w:rsid w:val="00264FDE"/>
    <w:rsid w:val="00271AEC"/>
    <w:rsid w:val="00272888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E5640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578F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B282E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4EA8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7702"/>
    <w:rsid w:val="00E86FE7"/>
    <w:rsid w:val="00E901C1"/>
    <w:rsid w:val="00E97E53"/>
    <w:rsid w:val="00EB20BF"/>
    <w:rsid w:val="00EB7DA0"/>
    <w:rsid w:val="00F107B4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41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d'autorisation ou de refus de poursuite d'une activité privée</vt:lpstr>
    </vt:vector>
  </TitlesOfParts>
  <Manager>laurent.gougeon@cdg45.fr</Manager>
  <Company>CDG 45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d'autorisation ou de refus de poursuite d'une activité privée</dc:title>
  <dc:creator>Laurent GOUGEON</dc:creator>
  <cp:keywords>Modèle;arrêté</cp:keywords>
  <cp:lastModifiedBy>Laurent GOUGEON</cp:lastModifiedBy>
  <cp:revision>3</cp:revision>
  <cp:lastPrinted>2020-04-08T06:34:00Z</cp:lastPrinted>
  <dcterms:created xsi:type="dcterms:W3CDTF">2024-12-27T12:01:00Z</dcterms:created>
  <dcterms:modified xsi:type="dcterms:W3CDTF">2024-12-27T12:40:00Z</dcterms:modified>
</cp:coreProperties>
</file>